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F5B94" w14:textId="77777777" w:rsidR="00A60512" w:rsidRDefault="00A60512" w:rsidP="00A60512">
      <w:pPr>
        <w:shd w:val="clear" w:color="auto" w:fill="FFFFFF"/>
        <w:outlineLvl w:val="1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A60512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Belügyminisztérium</w:t>
      </w:r>
    </w:p>
    <w:p w14:paraId="598C9BE3" w14:textId="77777777" w:rsidR="00A60512" w:rsidRDefault="00A60512" w:rsidP="00A60512">
      <w:pPr>
        <w:shd w:val="clear" w:color="auto" w:fill="FFFFFF"/>
        <w:outlineLvl w:val="1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dr. Pintér Sándor belügyminiszter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Székhely: 1051 Budapest, József Attila utca 2-4.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Postai cím: 1903 Budapest, Pf.: 314.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Telefonszám: +36-1-441-1000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Ügyfélszolgálati telefon (nonstop): 1818; Külföldről: +36 (1) 550-1858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E-mail: </w:t>
      </w:r>
      <w:hyperlink r:id="rId4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ugyfelszolgalat@bm.gov.hu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Levelezési cím: BM Civilkapcsolati és Ügyfélszolgálati Osztály, 1903 Budapest Pf. 314.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Személyes ügyfélfogadás: szünetel a bevezetett járványügyi készültség fenntartásáig (283/2020. (VI. 17.) Korm. rendelet a járványügyi készültség bevezetéséről)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Sajtókapcsolat: </w:t>
      </w:r>
      <w:hyperlink r:id="rId5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sajto@bm.gov.hu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Telefon: +36-1-441-1641</w:t>
      </w:r>
    </w:p>
    <w:p w14:paraId="1C1F0A9E" w14:textId="7A3EE2B8" w:rsidR="00A60512" w:rsidRPr="00A60512" w:rsidRDefault="00A60512" w:rsidP="00A60512">
      <w:pPr>
        <w:shd w:val="clear" w:color="auto" w:fill="FFFFFF"/>
        <w:outlineLvl w:val="1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A60512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br/>
        <w:t>Szociális és Gyermekvédelmi Főigazgatóság</w:t>
      </w:r>
    </w:p>
    <w:p w14:paraId="6DE6FF20" w14:textId="78E332AE" w:rsidR="00A60512" w:rsidRPr="00A60512" w:rsidRDefault="00A60512" w:rsidP="00A6051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</w:r>
      <w:proofErr w:type="spellStart"/>
      <w:r w:rsidR="002D4A03">
        <w:rPr>
          <w:rFonts w:eastAsia="Times New Roman" w:cs="Times New Roman"/>
          <w:kern w:val="0"/>
          <w:szCs w:val="24"/>
          <w:lang w:eastAsia="hu-HU"/>
          <w14:ligatures w14:val="none"/>
        </w:rPr>
        <w:t>dr</w:t>
      </w:r>
      <w:proofErr w:type="spellEnd"/>
      <w:r w:rsidR="002D4A03">
        <w:rPr>
          <w:rFonts w:eastAsia="Times New Roman" w:cs="Times New Roman"/>
          <w:kern w:val="0"/>
          <w:szCs w:val="24"/>
          <w:lang w:eastAsia="hu-HU"/>
          <w14:ligatures w14:val="none"/>
        </w:rPr>
        <w:t>, Simon Attila István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 főigazgató     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Székhely: 1132 Budapest, Visegrádi u. 49.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Postacím: 1132 Budapest, Visegrádi u. 49.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telefonszám: +36-1-769-1704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faxszám: +36-1-769-0715 +36-70-900-1010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e-mail: </w:t>
      </w:r>
      <w:hyperlink r:id="rId6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info@szgyf.gov.hu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Sajtókapcsolatok: </w:t>
      </w:r>
      <w:hyperlink r:id="rId7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sajto@szgyf.gov.hu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Honlappal kapcsolatos információk: </w:t>
      </w:r>
      <w:hyperlink r:id="rId8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honlap@szgyf.gov.hu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Honlap: www.szgyf.gov.hu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hivatali kapu: SZGYF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hivatali kapu KRID azonosító: 334967975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 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</w:r>
      <w:proofErr w:type="spellStart"/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t>Gúti</w:t>
      </w:r>
      <w:proofErr w:type="spellEnd"/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 Zsuzsanna Ügyfélkapcsolati vezető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Telefon: +36-1-769-1704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E-mail: </w:t>
      </w:r>
      <w:hyperlink r:id="rId9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info@szgyf.gov.hu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Ügyfélfogadás egyeztetett időpontban.</w:t>
      </w:r>
    </w:p>
    <w:p w14:paraId="3745ED4A" w14:textId="77777777" w:rsidR="00A60512" w:rsidRDefault="00A60512" w:rsidP="00A60512">
      <w:pPr>
        <w:shd w:val="clear" w:color="auto" w:fill="FFFFFF"/>
        <w:outlineLvl w:val="1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A60512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Szociális és Gyermekvédelmi Főigazgatóság Hajdú-Bihar Megyei Kirendeltség</w:t>
      </w:r>
    </w:p>
    <w:p w14:paraId="28B48038" w14:textId="131211EA" w:rsidR="00A60512" w:rsidRPr="00A60512" w:rsidRDefault="00A60512" w:rsidP="00A6051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Kirendeltség igazgató: Nagy Kálmán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Cím: 4024 Debrecen, Piac u. 54.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telefonszám: +36-52-770-003</w:t>
      </w:r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Központi e-mail: </w:t>
      </w:r>
      <w:hyperlink r:id="rId10" w:history="1">
        <w:r w:rsidRPr="00A60512">
          <w:rPr>
            <w:rFonts w:eastAsia="Times New Roman" w:cs="Times New Roman"/>
            <w:kern w:val="0"/>
            <w:szCs w:val="24"/>
            <w:u w:val="single"/>
            <w:lang w:eastAsia="hu-HU"/>
            <w14:ligatures w14:val="none"/>
          </w:rPr>
          <w:t>hajdubihar@szgyf.gov.hu</w:t>
        </w:r>
      </w:hyperlink>
      <w:r w:rsidRPr="00A60512">
        <w:rPr>
          <w:rFonts w:eastAsia="Times New Roman" w:cs="Times New Roman"/>
          <w:kern w:val="0"/>
          <w:szCs w:val="24"/>
          <w:lang w:eastAsia="hu-HU"/>
          <w14:ligatures w14:val="none"/>
        </w:rPr>
        <w:br/>
        <w:t>Hivatali kapu név / KRID azonosító: SZGYFHAJ / 744455966</w:t>
      </w:r>
    </w:p>
    <w:p w14:paraId="51D29D11" w14:textId="77777777" w:rsidR="00D9275B" w:rsidRPr="00A60512" w:rsidRDefault="00D9275B">
      <w:pPr>
        <w:rPr>
          <w:rFonts w:cs="Times New Roman"/>
          <w:szCs w:val="24"/>
        </w:rPr>
      </w:pPr>
    </w:p>
    <w:sectPr w:rsidR="00D9275B" w:rsidRPr="00A6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12"/>
    <w:rsid w:val="001E5AC8"/>
    <w:rsid w:val="002D4A03"/>
    <w:rsid w:val="00A60512"/>
    <w:rsid w:val="00D9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CA68"/>
  <w15:chartTrackingRefBased/>
  <w15:docId w15:val="{BF8EB220-1500-4D1D-9949-B290E16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lap@szgyf.go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jto@szgyf.gov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zgyf.gov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jto@bm.gov.hu" TargetMode="External"/><Relationship Id="rId10" Type="http://schemas.openxmlformats.org/officeDocument/2006/relationships/hyperlink" Target="mailto:hajdubihar@szgyf.gov.hu" TargetMode="External"/><Relationship Id="rId4" Type="http://schemas.openxmlformats.org/officeDocument/2006/relationships/hyperlink" Target="mailto:ugyfelszolgalat@bm.gov.hu" TargetMode="External"/><Relationship Id="rId9" Type="http://schemas.openxmlformats.org/officeDocument/2006/relationships/hyperlink" Target="mailto:info@szgyf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BESZI</dc:creator>
  <cp:keywords/>
  <dc:description/>
  <cp:lastModifiedBy>BESZI</cp:lastModifiedBy>
  <cp:revision>2</cp:revision>
  <dcterms:created xsi:type="dcterms:W3CDTF">2024-02-21T06:59:00Z</dcterms:created>
  <dcterms:modified xsi:type="dcterms:W3CDTF">2024-02-21T10:07:00Z</dcterms:modified>
</cp:coreProperties>
</file>